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文化建设专题研究集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文化建设专题研究集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本书出售、求购地址：https://www.jiaokey.com/book/detail/13954411.html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关键词搜索：https://www.jiaokey.com/tag/文化建设专题研究集.html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