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书名：经营哲学  用哲学思想引领企业的发展航向</w:t>
      </w:r>
    </w:p>
    <w:p>
      <w:r>
        <w:t>作者：侯书生，余伯刚主编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总页数：224</w:t>
      </w:r>
    </w:p>
    <w:p>
      <w:r>
        <w:t>更多请访问教客网: www.jiaokey.com</w:t>
      </w:r>
    </w:p>
    <w:p>
      <w:r>
        <w:t>经营哲学  用哲学思想引领企业的发展航向 评论地址：https://www.jiaokey.com/book/detail/13951313.html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