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老年患者抗菌药物临床应用指南</w:t>
      </w:r>
    </w:p>
    <w:p>
      <w:r>
        <w:rPr>
          <w:rFonts w:ascii="宋体" w:hAnsi="宋体" w:eastAsia="宋体"/>
          <w:sz w:val="24"/>
        </w:rPr>
        <w:t>任浩洋，陈孟莉主编；沈绍清，张淼副主编；刘萍，张玉，张淼，陈孟莉，罗江，周小江，曹媛媛，康丽媛，谢牧牧编者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老年患者抗菌药物临床应用指南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任浩洋，陈孟莉主编；沈绍清，张淼副主编；刘萍，张玉，张淼，陈孟莉，罗江，周小江，曹媛媛，康丽媛，谢牧牧编者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本书出售、求购地址：https://www.jiaokey.com/book/detail/13949862.html</w:t>
      </w:r>
    </w:p>
    <w:p>
      <w:r>
        <w:t>更多相关图书推荐：https://www.jiaokey.com</w:t>
      </w:r>
    </w:p>
    <w:p>
      <w:r>
        <w:t>任浩洋，陈孟莉主编；沈绍清，张淼副主编；刘萍，张玉，张淼，陈孟莉，罗江，周小江，曹媛媛，康丽媛，谢牧牧编者 其他作品：https://www.jiaokey.com/tag/任浩洋，陈孟莉主编；沈绍清，张淼副主编；刘萍，张玉，张淼，陈孟莉，罗江，周小江，曹媛媛，康丽媛，谢牧牧编者.html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关键词搜索：https://www.jiaokey.com/tag/老年患者抗菌药物临床应用指南.html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