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书名：创新者的变现力  避开百种死法，将企业创新成功率从抛硬币变成板上钉钉  “互联网+”时代《从0到1》实践版</w:t>
      </w:r>
    </w:p>
    <w:p>
      <w:r>
        <w:t>作者：（美）马克·佩恩（Mark Payne）著</w:t>
      </w:r>
    </w:p>
    <w:p>
      <w:r>
        <w:t>出版社：广州:广东人民出版社,2016.02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创新者的变现力  避开百种死法，将企业创新成功率从抛硬币变成板上钉钉  “互联网+”时代《从0到1》实践版 评论地址：https://www.jiaokey.com/book/detail/13949595.html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