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吴忠大事记  2010</w:t>
      </w:r>
    </w:p>
    <w:p>
      <w:r>
        <w:rPr>
          <w:rFonts w:ascii="宋体" w:hAnsi="宋体" w:eastAsia="宋体"/>
          <w:sz w:val="24"/>
        </w:rPr>
        <w:t>胡建东主编；刘传良副主编；胡建东，刘传良，侯凤海编辑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吴忠大事记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胡建东主编；刘传良副主编；胡建东，刘传良，侯凤海编辑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吴忠市地方志办公室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本书出售、求购地址：https://www.jiaokey.com/book/detail/13948110.html</w:t>
      </w:r>
    </w:p>
    <w:p>
      <w:r>
        <w:t>更多相关图书推荐：https://www.jiaokey.com</w:t>
      </w:r>
    </w:p>
    <w:p>
      <w:r>
        <w:t>胡建东主编；刘传良副主编；胡建东，刘传良，侯凤海编辑 其他作品：https://www.jiaokey.com/tag/胡建东主编；刘传良副主编；胡建东，刘传良，侯凤海编辑.html</w:t>
      </w:r>
    </w:p>
    <w:p>
      <w:r>
        <w:t>吴忠市地方志办公室 出版图书：https://www.jiaokey.com/tag/吴忠市地方志办公室.html</w:t>
      </w:r>
    </w:p>
    <w:p>
      <w:r>
        <w:t>关键词搜索：https://www.jiaokey.com/tag/吴忠大事记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