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  第7版</w:t>
      </w:r>
    </w:p>
    <w:p>
      <w:r>
        <w:rPr>
          <w:rFonts w:ascii="宋体" w:hAnsi="宋体" w:eastAsia="宋体"/>
          <w:sz w:val="24"/>
        </w:rPr>
        <w:t>黄宝康主编；刘忠，王旭红，李涛副主编；王弘，王旭红，白云娥等编者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黄宝康主编；刘忠，王旭红，李涛副主编；王弘，王旭红，白云娥等编者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本书出售、求购地址：https://www.jiaokey.com/book/detail/13946813.html</w:t>
      </w:r>
    </w:p>
    <w:p>
      <w:r>
        <w:t>更多相关图书推荐：https://www.jiaokey.com</w:t>
      </w:r>
    </w:p>
    <w:p>
      <w:r>
        <w:t>黄宝康主编；刘忠，王旭红，李涛副主编；王弘，王旭红，白云娥等编者 其他作品：https://www.jiaokey.com/tag/黄宝康主编；刘忠，王旭红，李涛副主编；王弘，王旭红，白云娥等编者.html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