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书名：现代诗词论丛  诗性文化的旧邦新命</w:t>
      </w:r>
    </w:p>
    <w:p>
      <w:r>
        <w:t>作者：刘士林著</w:t>
      </w:r>
    </w:p>
    <w:p>
      <w:r>
        <w:t>出版社：武汉：华中师范大学出版社</w:t>
      </w:r>
    </w:p>
    <w:p>
      <w:r>
        <w:t>出版日期：2016.01</w:t>
      </w:r>
    </w:p>
    <w:p>
      <w:r>
        <w:t>总页数：283</w:t>
      </w:r>
    </w:p>
    <w:p>
      <w:r>
        <w:t>更多请访问教客网: www.jiaokey.com</w:t>
      </w:r>
    </w:p>
    <w:p>
      <w:r>
        <w:t>现代诗词论丛  诗性文化的旧邦新命 评论地址：https://www.jiaokey.com/book/detail/13946620.html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