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书名：产业集群互动机制研究  以长江三角化学医药为例</w:t>
      </w:r>
    </w:p>
    <w:p>
      <w:r>
        <w:t>作者：范纯增著</w:t>
      </w:r>
    </w:p>
    <w:p>
      <w:r>
        <w:t>出版社：上海：上海交通大学出版社</w:t>
      </w:r>
    </w:p>
    <w:p>
      <w:r>
        <w:t>出版日期：2016.03</w:t>
      </w:r>
    </w:p>
    <w:p>
      <w:r>
        <w:t>总页数：195</w:t>
      </w:r>
    </w:p>
    <w:p>
      <w:r>
        <w:t>更多请访问教客网: www.jiaokey.com</w:t>
      </w:r>
    </w:p>
    <w:p>
      <w:r>
        <w:t>产业集群互动机制研究  以长江三角化学医药为例 评论地址：https://www.jiaokey.com/book/detail/13944984.html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