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中医护理学基础</w:t>
      </w:r>
    </w:p>
    <w:p>
      <w:r>
        <w:rPr>
          <w:rFonts w:ascii="宋体" w:hAnsi="宋体" w:eastAsia="宋体"/>
          <w:sz w:val="24"/>
        </w:rPr>
        <w:t>孟繁洁，张先庚主编；裘秀月，刘伟，王彩霞，向宇副主编；戴锡孟主审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孟繁洁，张先庚主编；裘秀月，刘伟，王彩霞，向宇副主编；戴锡孟主审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本书出售、求购地址：https://www.jiaokey.com/book/detail/13944654.html</w:t>
      </w:r>
    </w:p>
    <w:p>
      <w:r>
        <w:t>更多相关图书推荐：https://www.jiaokey.com</w:t>
      </w:r>
    </w:p>
    <w:p>
      <w:r>
        <w:t>孟繁洁，张先庚主编；裘秀月，刘伟，王彩霞，向宇副主编；戴锡孟主审 其他作品：https://www.jiaokey.com/tag/孟繁洁，张先庚主编；裘秀月，刘伟，王彩霞，向宇副主编；戴锡孟主审.html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