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 基本知识和技能（英文版）=Fundamentals of Nursing Basic Knowledge and Procedures</w:t>
      </w:r>
    </w:p>
    <w:p>
      <w:r>
        <w:rPr>
          <w:rFonts w:ascii="宋体" w:hAnsi="宋体" w:eastAsia="宋体"/>
          <w:sz w:val="24"/>
        </w:rPr>
        <w:t>段功香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 基本知识和技能（英文版）=Fundamentals of Nursing Basic Knowledge and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段功香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本书出售、求购地址：https://www.jiaokey.com/book/detail/13944538.html</w:t>
      </w:r>
    </w:p>
    <w:p>
      <w:r>
        <w:t>更多相关图书推荐：https://www.jiaokey.com</w:t>
      </w:r>
    </w:p>
    <w:p>
      <w:r>
        <w:t>段功香 其他作品：https://www.jiaokey.com/tag/段功香.html</w:t>
      </w:r>
    </w:p>
    <w:p>
      <w:r>
        <w:t>关键词搜索：https://www.jiaokey.com/tag/护理学基础 基本知识和技能（英文版）=Fundamentals of Nursing Basic Knowledge and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