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</w:t>
      </w:r>
    </w:p>
    <w:p>
      <w:r>
        <w:rPr>
          <w:rFonts w:ascii="宋体" w:hAnsi="宋体" w:eastAsia="宋体"/>
          <w:sz w:val="24"/>
        </w:rPr>
        <w:t>段艮芳，王静主编；何荣会，李贤华，郑翠红副主编；刘全荣，李婧，张频，郑翠红，柳建梅，贾娟娟，徐敏，蔡妤珂编者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段艮芳，王静主编；何荣会，李贤华，郑翠红副主编；刘全荣，李婧，张频，郑翠红，柳建梅，贾娟娟，徐敏，蔡妤珂编者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本书出售、求购地址：https://www.jiaokey.com/book/detail/13944532.html</w:t>
      </w:r>
    </w:p>
    <w:p>
      <w:r>
        <w:t>更多相关图书推荐：https://www.jiaokey.com</w:t>
      </w:r>
    </w:p>
    <w:p>
      <w:r>
        <w:t>段艮芳，王静主编；何荣会，李贤华，郑翠红副主编；刘全荣，李婧，张频，郑翠红，柳建梅，贾娟娟，徐敏，蔡妤珂编者 其他作品：https://www.jiaokey.com/tag/段艮芳，王静主编；何荣会，李贤华，郑翠红副主编；刘全荣，李婧，张频，郑翠红，柳建梅，贾娟娟，徐敏，蔡妤珂编者.html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