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书名：养神练形防病  养生规律论</w:t>
      </w:r>
    </w:p>
    <w:p>
      <w:r>
        <w:t>作者：林禾禧，连林宇，吕书虹著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总页数：228</w:t>
      </w:r>
    </w:p>
    <w:p>
      <w:r>
        <w:t>更多请访问教客网: www.jiaokey.com</w:t>
      </w:r>
    </w:p>
    <w:p>
      <w:r>
        <w:t>养神练形防病  养生规律论 评论地址：https://www.jiaokey.com/book/detail/13944500.html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