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神经内科分册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神经内科分册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本书出售、求购地址：https://www.jiaokey.com/book/detail/13944437.html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神经内科分册.html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