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医学免疫学及病原生物学  第2版</w:t>
      </w:r>
    </w:p>
    <w:p>
      <w:r>
        <w:rPr>
          <w:rFonts w:ascii="宋体" w:hAnsi="宋体" w:eastAsia="宋体"/>
          <w:sz w:val="24"/>
        </w:rPr>
        <w:t>姜俊，陈路主编；孙雯，叶军，王婷婷，左英，许礼发副主编；吴艳辉，宋爱莉，苑洪梅，贾君波，殷丽雪，黄爱丽，薛华编委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医学免疫学及病原生物学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姜俊，陈路主编；孙雯，叶军，王婷婷，左英，许礼发副主编；吴艳辉，宋爱莉，苑洪梅，贾君波，殷丽雪，黄爱丽，薛华编委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本书出售、求购地址：https://www.jiaokey.com/book/detail/13944317.html</w:t>
      </w:r>
    </w:p>
    <w:p>
      <w:r>
        <w:t>更多相关图书推荐：https://www.jiaokey.com</w:t>
      </w:r>
    </w:p>
    <w:p>
      <w:r>
        <w:t>姜俊，陈路主编；孙雯，叶军，王婷婷，左英，许礼发副主编；吴艳辉，宋爱莉，苑洪梅，贾君波，殷丽雪，黄爱丽，薛华编委 其他作品：https://www.jiaokey.com/tag/姜俊，陈路主编；孙雯，叶军，王婷婷，左英，许礼发副主编；吴艳辉，宋爱莉，苑洪梅，贾君波，殷丽雪，黄爱丽，薛华编委.html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关键词搜索：https://www.jiaokey.com/tag/医学免疫学及病原生物学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