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含实训</w:t>
      </w:r>
    </w:p>
    <w:p>
      <w:r>
        <w:rPr>
          <w:rFonts w:ascii="宋体" w:hAnsi="宋体" w:eastAsia="宋体"/>
          <w:sz w:val="24"/>
        </w:rPr>
        <w:t>景兴科，晏志勇主编；胡玉华，战则凤，黄树生，方丽霖副主编；艾尔肯·玉逊，景兴科编者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含实训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景兴科，晏志勇主编；胡玉华，战则凤，黄树生，方丽霖副主编；艾尔肯·玉逊，景兴科编者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本书出售、求购地址：https://www.jiaokey.com/book/detail/13944305.html</w:t>
      </w:r>
    </w:p>
    <w:p>
      <w:r>
        <w:t>更多相关图书推荐：https://www.jiaokey.com</w:t>
      </w:r>
    </w:p>
    <w:p>
      <w:r>
        <w:t>景兴科，晏志勇主编；胡玉华，战则凤，黄树生，方丽霖副主编；艾尔肯·玉逊，景兴科编者 其他作品：https://www.jiaokey.com/tag/景兴科，晏志勇主编；胡玉华，战则凤，黄树生，方丽霖副主编；艾尔肯·玉逊，景兴科编者.html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关键词搜索：https://www.jiaokey.com/tag/预防医学  含实训.html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