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建筑装饰设计“十二五”规划系列丛书  建筑材料与预算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建筑装饰设计“十二五”规划系列丛书  建筑材料与预算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本书出售、求购地址：https://www.jiaokey.com/book/detail/13944123.html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关键词搜索：https://www.jiaokey.com/tag/建筑装饰设计“十二五”规划系列丛书  建筑材料与预算.html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