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未来地球计划战略研究议程  2014  全球可持续发展优先研究战略  汉英</w:t>
      </w:r>
    </w:p>
    <w:p>
      <w:r>
        <w:rPr>
          <w:rFonts w:ascii="宋体" w:hAnsi="宋体" w:eastAsia="宋体"/>
          <w:sz w:val="24"/>
        </w:rPr>
        <w:t>国际科学理事会未来计划临时秘书处著；王传艺，林征译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未来地球计划战略研究议程  2014  全球可持续发展优先研究战略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国际科学理事会未来计划临时秘书处著；王传艺，林征译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本书出售、求购地址：https://www.jiaokey.com/book/detail/13943974.html</w:t>
      </w:r>
    </w:p>
    <w:p>
      <w:r>
        <w:t>更多相关图书推荐：https://www.jiaokey.com</w:t>
      </w:r>
    </w:p>
    <w:p>
      <w:r>
        <w:t>国际科学理事会未来计划临时秘书处著；王传艺，林征译 其他作品：https://www.jiaokey.com/tag/国际科学理事会未来计划临时秘书处著；王传艺，林征译.html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关键词搜索：https://www.jiaokey.com/tag/未来地球计划战略研究议程  2014  全球可持续发展优先研究战略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