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跨文化交际导读</w:t>
      </w:r>
    </w:p>
    <w:p>
      <w:r>
        <w:rPr>
          <w:rFonts w:ascii="宋体" w:hAnsi="宋体" w:eastAsia="宋体"/>
          <w:sz w:val="24"/>
        </w:rPr>
        <w:t>郭昳菁，张冰天主编；辛淑兰，李亚娣副主编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郭昳菁，张冰天主编；辛淑兰，李亚娣副主编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本书出售、求购地址：https://www.jiaokey.com/book/detail/13939553.html</w:t>
      </w:r>
    </w:p>
    <w:p>
      <w:r>
        <w:t>更多相关图书推荐：https://www.jiaokey.com</w:t>
      </w:r>
    </w:p>
    <w:p>
      <w:r>
        <w:t>郭昳菁，张冰天主编；辛淑兰，李亚娣副主编 其他作品：https://www.jiaokey.com/tag/郭昳菁，张冰天主编；辛淑兰，李亚娣副主编.html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关键词搜索：https://www.jiaokey.com/tag/跨文化交际导读.html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