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综合英语教程BOOK2教师用书</w:t>
      </w:r>
    </w:p>
    <w:p>
      <w:r>
        <w:rPr>
          <w:rFonts w:ascii="宋体" w:hAnsi="宋体" w:eastAsia="宋体"/>
          <w:sz w:val="24"/>
        </w:rPr>
        <w:t>董淑琴，吴麦仙主编；潘颖，包燕，曹青等副主编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综合英语教程BOOK2教师用书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董淑琴，吴麦仙主编；潘颖，包燕，曹青等副主编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本书出售、求购地址：https://www.jiaokey.com/book/detail/13938825.html</w:t>
      </w:r>
    </w:p>
    <w:p>
      <w:r>
        <w:t>更多相关图书推荐：https://www.jiaokey.com</w:t>
      </w:r>
    </w:p>
    <w:p>
      <w:r>
        <w:t>董淑琴，吴麦仙主编；潘颖，包燕，曹青等副主编 其他作品：https://www.jiaokey.com/tag/董淑琴，吴麦仙主编；潘颖，包燕，曹青等副主编.html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关键词搜索：https://www.jiaokey.com/tag/综合英语教程BOOK2教师用书.html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