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原子探针显微学</w:t>
      </w:r>
    </w:p>
    <w:p>
      <w:r>
        <w:rPr>
          <w:rFonts w:ascii="宋体" w:hAnsi="宋体" w:eastAsia="宋体"/>
          <w:sz w:val="24"/>
        </w:rPr>
        <w:t>BAPTISTE GAULT，MICHAEL.MOODY，JULIE M.CAIRNEY，SIMON P.RINGER著；刘金来，何立子，金涛译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原子探针显微学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BAPTISTE GAULT，MICHAEL.MOODY，JULIE M.CAIRNEY，SIMON P.RINGER著；刘金来，何立子，金涛译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本书出售、求购地址：https://www.jiaokey.com/book/detail/13938423.html</w:t>
      </w:r>
    </w:p>
    <w:p>
      <w:r>
        <w:t>更多相关图书推荐：https://www.jiaokey.com</w:t>
      </w:r>
    </w:p>
    <w:p>
      <w:r>
        <w:t>BAPTISTE GAULT，MICHAEL.MOODY，JULIE M.CAIRNEY，SIMON P.RINGER著；刘金来，何立子，金涛译 其他作品：https://www.jiaokey.com/tag/BAPTISTE GAULT，MICHAEL.MOODY，JULIE M.CAIRNEY，SIMON P.RINGER著；刘金来，何立子，金涛译.html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关键词搜索：https://www.jiaokey.com/tag/原子探针显微学.html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