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基于远程医疗平台的突发公共卫生事件急救一体化系统的构建与应用</w:t>
      </w:r>
    </w:p>
    <w:p>
      <w:r>
        <w:rPr>
          <w:rFonts w:ascii="宋体" w:hAnsi="宋体" w:eastAsia="宋体"/>
          <w:sz w:val="24"/>
        </w:rPr>
        <w:t>赵杰，翟运开，孙东旭著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基于远程医疗平台的突发公共卫生事件急救一体化系统的构建与应用</w:t>
            </w:r>
          </w:p>
        </w:tc>
      </w:tr>
      <w:tr>
        <w:tc>
          <w:tcPr>
            <w:tcW w:type="dxa" w:w="4320"/>
          </w:tcPr>
          <w:p>
            <w:r>
              <w:t>作者</w:t>
            </w:r>
          </w:p>
        </w:tc>
        <w:tc>
          <w:tcPr>
            <w:tcW w:type="dxa" w:w="4320"/>
          </w:tcPr>
          <w:p>
            <w:r>
              <w:t>赵杰，翟运开，孙东旭著</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217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本书出售、求购地址：https://www.jiaokey.com/book/detail/13938278.html</w:t>
      </w:r>
    </w:p>
    <w:p>
      <w:r>
        <w:t>更多相关图书推荐：https://www.jiaokey.com</w:t>
      </w:r>
    </w:p>
    <w:p>
      <w:r>
        <w:t>赵杰，翟运开，孙东旭著 其他作品：https://www.jiaokey.com/tag/赵杰，翟运开，孙东旭著.html</w:t>
      </w:r>
    </w:p>
    <w:p>
      <w:r>
        <w:t>北京：科学出版社 出版图书：https://www.jiaokey.com/tag/北京：科学出版社.html</w:t>
      </w:r>
    </w:p>
    <w:p>
      <w:r>
        <w:t>关键词搜索：https://www.jiaokey.com/tag/基于远程医疗平台的突发公共卫生事件急救一体化系统的构建与应用.html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