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新编现代物业规范管理与服务实用全书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新编现代物业规范管理与服务实用全书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本书出售、求购地址：https://www.jiaokey.com/book/detail/13935636.html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关键词搜索：https://www.jiaokey.com/tag/新编现代物业规范管理与服务实用全书.html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