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见信如晤  致已然消逝的书信时光</w:t>
      </w:r>
    </w:p>
    <w:p>
      <w:r>
        <w:rPr>
          <w:rFonts w:ascii="宋体" w:hAnsi="宋体" w:eastAsia="宋体"/>
          <w:sz w:val="24"/>
        </w:rPr>
        <w:t>（英）肖恩·亚瑟编著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见信如晤  致已然消逝的书信时光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（英）肖恩·亚瑟编著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本书出售、求购地址：https://www.jiaokey.com/book/detail/13935477.html</w:t>
      </w:r>
    </w:p>
    <w:p>
      <w:r>
        <w:t>更多相关图书推荐：https://www.jiaokey.com</w:t>
      </w:r>
    </w:p>
    <w:p>
      <w:r>
        <w:t>（英）肖恩·亚瑟编著 其他作品：https://www.jiaokey.com/tag/（英）肖恩·亚瑟编著.html</w:t>
      </w:r>
    </w:p>
    <w:p>
      <w:r>
        <w:t>关键词搜索：https://www.jiaokey.com/tag/见信如晤  致已然消逝的书信时光.html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