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遍游江山四时春  游记故事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遍游江山四时春  游记故事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本书出售、求购地址：https://www.jiaokey.com/book/detail/13935335.html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关键词搜索：https://www.jiaokey.com/tag/遍游江山四时春  游记故事.html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