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新编现代物业管理制度与岗位职责范本大全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新编现代物业管理制度与岗位职责范本大全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本书出售、求购地址：https://www.jiaokey.com/book/detail/13935281.html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关键词搜索：https://www.jiaokey.com/tag/新编现代物业管理制度与岗位职责范本大全.html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