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书名：网尽财富  企业抢占网络商机的运作</w:t>
      </w:r>
    </w:p>
    <w:p>
      <w:r>
        <w:t>作者：东方齐天主编；李健，侯书生丛书主编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总页数：213</w:t>
      </w:r>
    </w:p>
    <w:p>
      <w:r>
        <w:t>更多请访问教客网: www.jiaokey.com</w:t>
      </w:r>
    </w:p>
    <w:p>
      <w:r>
        <w:t>网尽财富  企业抢占网络商机的运作 评论地址：https://www.jiaokey.com/book/detail/13933814.html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