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书名：前沿与对话  中青年音乐理论家论坛文集</w:t>
      </w:r>
    </w:p>
    <w:p>
      <w:r>
        <w:t>作者：黄汉华，冯长春编</w:t>
      </w:r>
    </w:p>
    <w:p>
      <w:r>
        <w:t>出版社：北京：文化艺术出版社</w:t>
      </w:r>
    </w:p>
    <w:p>
      <w:r>
        <w:t>出版日期：2015.11</w:t>
      </w:r>
    </w:p>
    <w:p>
      <w:r>
        <w:t>总页数：468</w:t>
      </w:r>
    </w:p>
    <w:p>
      <w:r>
        <w:t>更多请访问教客网: www.jiaokey.com</w:t>
      </w:r>
    </w:p>
    <w:p>
      <w:r>
        <w:t>前沿与对话  中青年音乐理论家论坛文集 评论地址：https://www.jiaokey.com/book/detail/13933701.html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