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书名：书法教育的实施与推广</w:t>
      </w:r>
    </w:p>
    <w:p>
      <w:r>
        <w:t>作者：李再湘编著</w:t>
      </w:r>
    </w:p>
    <w:p>
      <w:r>
        <w:t>出版社：长沙：湖南师范大学出版社</w:t>
      </w:r>
    </w:p>
    <w:p>
      <w:r>
        <w:t>出版日期：2013.06</w:t>
      </w:r>
    </w:p>
    <w:p>
      <w:r>
        <w:t>总页数：208</w:t>
      </w:r>
    </w:p>
    <w:p>
      <w:r>
        <w:t>更多请访问教客网: www.jiaokey.com</w:t>
      </w:r>
    </w:p>
    <w:p>
      <w:r>
        <w:t>书法教育的实施与推广 评论地址：https://www.jiaokey.com/book/detail/13932234.html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