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书名：设计的边界  设计标准的原理及构架研究</w:t>
      </w:r>
    </w:p>
    <w:p>
      <w:r>
        <w:t>作者：陆江艳著</w:t>
      </w:r>
    </w:p>
    <w:p>
      <w:r>
        <w:t>出版社：南京：东南大学出版社</w:t>
      </w:r>
    </w:p>
    <w:p>
      <w:r>
        <w:t>出版日期：2016.01</w:t>
      </w:r>
    </w:p>
    <w:p>
      <w:r>
        <w:t>总页数：232</w:t>
      </w:r>
    </w:p>
    <w:p>
      <w:r>
        <w:t>更多请访问教客网: www.jiaokey.com</w:t>
      </w:r>
    </w:p>
    <w:p>
      <w:r>
        <w:t>设计的边界  设计标准的原理及构架研究 评论地址：https://www.jiaokey.com/book/detail/13930896.html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