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书名：当代法律科学文库  侵权法上私人妨害制度比较研究</w:t>
      </w:r>
    </w:p>
    <w:p>
      <w:r>
        <w:t>作者：刘丽著</w:t>
      </w:r>
    </w:p>
    <w:p>
      <w:r>
        <w:t>出版社：北京：对外经济贸易大学出版社</w:t>
      </w:r>
    </w:p>
    <w:p>
      <w:r>
        <w:t>出版日期：2015.08</w:t>
      </w:r>
    </w:p>
    <w:p>
      <w:r>
        <w:t>总页数：149</w:t>
      </w:r>
    </w:p>
    <w:p>
      <w:r>
        <w:t>更多请访问教客网: www.jiaokey.com</w:t>
      </w:r>
    </w:p>
    <w:p>
      <w:r>
        <w:t>当代法律科学文库  侵权法上私人妨害制度比较研究 评论地址：https://www.jiaokey.com/book/detail/13930518.html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