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书名：钱业实行薄记学终</w:t>
      </w:r>
    </w:p>
    <w:p>
      <w:r>
        <w:t>作者：刘昌宪著</w:t>
      </w:r>
    </w:p>
    <w:p>
      <w:r>
        <w:t>出版社：各省各大书庄,民国3.04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钱业实行薄记学终 评论地址：https://www.jiaokey.com/book/detail/13930358.html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