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营造城市 当代中国建筑方案集成 1 商业=TOWN AND CITY CONSTRUCTION</w:t>
      </w:r>
    </w:p>
    <w:p>
      <w:r>
        <w:rPr>
          <w:rFonts w:ascii="宋体" w:hAnsi="宋体" w:eastAsia="宋体"/>
          <w:sz w:val="24"/>
        </w:rPr>
        <w:t>同筑国际主编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营造城市 当代中国建筑方案集成 1 商业=TOWN AND CITY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同筑国际主编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本书出售、求购地址：https://www.jiaokey.com/book/detail/13929953.html</w:t>
      </w:r>
    </w:p>
    <w:p>
      <w:r>
        <w:t>更多相关图书推荐：https://www.jiaokey.com</w:t>
      </w:r>
    </w:p>
    <w:p>
      <w:r>
        <w:t>同筑国际主编 其他作品：https://www.jiaokey.com/tag/同筑国际主编.html</w:t>
      </w:r>
    </w:p>
    <w:p>
      <w:r>
        <w:t>关键词搜索：https://www.jiaokey.com/tag/营造城市 当代中国建筑方案集成 1 商业=TOWN AND CITY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