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中国现代文学编年史  1895-1949  第1卷  1895-1905</w:t>
      </w:r>
    </w:p>
    <w:p>
      <w:r>
        <w:rPr>
          <w:rFonts w:ascii="宋体" w:hAnsi="宋体" w:eastAsia="宋体"/>
          <w:sz w:val="24"/>
        </w:rPr>
        <w:t>刘勇，李怡总主编；胡福君，陈晖本卷主编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8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中国现代文学编年史  1895-1949  第1卷  1895-1905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刘勇，李怡总主编；胡福君，陈晖本卷主编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中国文学-现代文学史-1895-1949-1895-1905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本书出售、求购地址：https://www.jiaokey.com/book/detail/13928425.html</w:t>
      </w:r>
    </w:p>
    <w:p>
      <w:r>
        <w:t>更多相关图书推荐：https://www.jiaokey.com</w:t>
      </w:r>
    </w:p>
    <w:p>
      <w:r>
        <w:t>刘勇，李怡总主编；胡福君，陈晖本卷主编 其他作品：https://www.jiaokey.com/tag/刘勇，李怡总主编；胡福君，陈晖本卷主编.html</w:t>
      </w:r>
    </w:p>
    <w:p>
      <w:r>
        <w:t>北京:文化艺术出版社,2015.08 出版图书：https://www.jiaokey.com/tag/北京:文化艺术出版社,2015.08.html</w:t>
      </w:r>
    </w:p>
    <w:p>
      <w:r>
        <w:t>关键词搜索：https://www.jiaokey.com/tag/中国文学-现代文学史-1895-1949-1895-1905.html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