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松林五十年</w:t>
      </w:r>
    </w:p>
    <w:p>
      <w:r>
        <w:rPr>
          <w:rFonts w:ascii="宋体" w:hAnsi="宋体" w:eastAsia="宋体"/>
          <w:sz w:val="24"/>
        </w:rPr>
        <w:t>纪连营主任；鲁志毅，宋泽福副主任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纪连营主任；鲁志毅，宋泽福副主任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本书出售、求购地址：https://www.jiaokey.com/book/detail/13926231.html</w:t>
      </w:r>
    </w:p>
    <w:p>
      <w:r>
        <w:t>更多相关图书推荐：https://www.jiaokey.com</w:t>
      </w:r>
    </w:p>
    <w:p>
      <w:r>
        <w:t>纪连营主任；鲁志毅，宋泽福副主任 其他作品：https://www.jiaokey.com/tag/纪连营主任；鲁志毅，宋泽福副主任.html</w:t>
      </w:r>
    </w:p>
    <w:p>
      <w:r>
        <w:t>关键词搜索：https://www.jiaokey.com/tag/松林五十年.html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