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杨岸，潘运珍主编；韩日新，许潘健，王红梅副主编；陈应国，高玉龙，韩日新，贾淑平等编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杨岸，潘运珍主编；韩日新，许潘健，王红梅副主编；陈应国，高玉龙，韩日新，贾淑平等编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本书出售、求购地址：https://www.jiaokey.com/book/detail/13925318.html</w:t>
      </w:r>
    </w:p>
    <w:p>
      <w:r>
        <w:t>更多相关图书推荐：https://www.jiaokey.com</w:t>
      </w:r>
    </w:p>
    <w:p>
      <w:r>
        <w:t>杨岸，潘运珍主编；韩日新，许潘健，王红梅副主编；陈应国，高玉龙，韩日新，贾淑平等编 其他作品：https://www.jiaokey.com/tag/杨岸，潘运珍主编；韩日新，许潘健，王红梅副主编；陈应国，高玉龙，韩日新，贾淑平等编.html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