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中西医结合妇科学PBL教程  教师版</w:t>
      </w:r>
    </w:p>
    <w:p>
      <w:r>
        <w:rPr>
          <w:rFonts w:ascii="宋体" w:hAnsi="宋体" w:eastAsia="宋体"/>
          <w:sz w:val="24"/>
        </w:rPr>
        <w:t>王省良总主编；王小云主编；叶润英，周红，吴薇，黄旭春副主编；王小云，邓霭静，叶润英，成芳平编委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中西医结合妇科学PBL教程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王省良总主编；王小云主编；叶润英，周红，吴薇，黄旭春副主编；王小云，邓霭静，叶润英，成芳平编委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本书出售、求购地址：https://www.jiaokey.com/book/detail/13925300.html</w:t>
      </w:r>
    </w:p>
    <w:p>
      <w:r>
        <w:t>更多相关图书推荐：https://www.jiaokey.com</w:t>
      </w:r>
    </w:p>
    <w:p>
      <w:r>
        <w:t>王省良总主编；王小云主编；叶润英，周红，吴薇，黄旭春副主编；王小云，邓霭静，叶润英，成芳平编委 其他作品：https://www.jiaokey.com/tag/王省良总主编；王小云主编；叶润英，周红，吴薇，黄旭春副主编；王小云，邓霭静，叶润英，成芳平编委.html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关键词搜索：https://www.jiaokey.com/tag/中西医结合妇科学PBL教程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