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书名：海峡两岸共祭炎帝神农</w:t>
      </w:r>
    </w:p>
    <w:p>
      <w:r>
        <w:t>作者：杨金定，蔡平主编</w:t>
      </w:r>
    </w:p>
    <w:p>
      <w:r>
        <w:t>出版社：长沙：岳麓书社</w:t>
      </w:r>
    </w:p>
    <w:p>
      <w:r>
        <w:t>出版日期：2015.05</w:t>
      </w:r>
    </w:p>
    <w:p>
      <w:r>
        <w:t>总页数：212</w:t>
      </w:r>
    </w:p>
    <w:p>
      <w:r>
        <w:t>更多请访问教客网: www.jiaokey.com</w:t>
      </w:r>
    </w:p>
    <w:p>
      <w:r>
        <w:t>海峡两岸共祭炎帝神农 评论地址：https://www.jiaokey.com/book/detail/13925037.html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