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城市文化与国家治理  当代中国城市建设理论内涵与发展模式建构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城市文化与国家治理  当代中国城市建设理论内涵与发展模式建构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本书出售、求购地址：https://www.jiaokey.com/book/detail/13924295.html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关键词搜索：https://www.jiaokey.com/tag/城市文化与国家治理  当代中国城市建设理论内涵与发展模式建构.html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