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1939最后的乡愁  重走梁思成1939年川康考察路线</w:t>
      </w:r>
    </w:p>
    <w:p>
      <w:r>
        <w:rPr>
          <w:rFonts w:ascii="宋体" w:hAnsi="宋体" w:eastAsia="宋体"/>
          <w:sz w:val="24"/>
        </w:rPr>
        <w:t>肖伊绯著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1939最后的乡愁  重走梁思成1939年川康考察路线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本书出售、求购地址：https://www.jiaokey.com/book/detail/13923558.html</w:t>
      </w:r>
    </w:p>
    <w:p>
      <w:r>
        <w:t>更多相关图书推荐：https://www.jiaokey.com</w:t>
      </w:r>
    </w:p>
    <w:p>
      <w:r>
        <w:t>肖伊绯著 其他作品：https://www.jiaokey.com/tag/肖伊绯著.html</w:t>
      </w:r>
    </w:p>
    <w:p>
      <w:r>
        <w:t>关键词搜索：https://www.jiaokey.com/tag/1939最后的乡愁  重走梁思成1939年川康考察路线.html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