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书名：新时期的都市人文素养  项基于上海市人文社会科学知识与素养调查的研究</w:t>
      </w:r>
    </w:p>
    <w:p>
      <w:r>
        <w:t>作者：欧阳光明等著；忻平丛书主编</w:t>
      </w:r>
    </w:p>
    <w:p>
      <w:r>
        <w:t>出版社：上海：上海大学出版社</w:t>
      </w:r>
    </w:p>
    <w:p>
      <w:r>
        <w:t>出版日期：2015.10</w:t>
      </w:r>
    </w:p>
    <w:p>
      <w:r>
        <w:t>总页数：496</w:t>
      </w:r>
    </w:p>
    <w:p>
      <w:r>
        <w:t>更多请访问教客网: www.jiaokey.com</w:t>
      </w:r>
    </w:p>
    <w:p>
      <w:r>
        <w:t>新时期的都市人文素养  项基于上海市人文社会科学知识与素养调查的研究 评论地址：https://www.jiaokey.com/book/detail/13923348.html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