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天台县耕地地力评价及持续管理</w:t>
      </w:r>
    </w:p>
    <w:p>
      <w:r>
        <w:rPr>
          <w:rFonts w:ascii="宋体" w:hAnsi="宋体" w:eastAsia="宋体"/>
          <w:sz w:val="24"/>
        </w:rPr>
        <w:t>严菊敏，许卫剑主编；周祖昌，陈伟文，陈燕妮等副主编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天台县耕地地力评价及持续管理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严菊敏，许卫剑主编；周祖昌，陈伟文，陈燕妮等副主编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本书出售、求购地址：https://www.jiaokey.com/book/detail/13922950.html</w:t>
      </w:r>
    </w:p>
    <w:p>
      <w:r>
        <w:t>更多相关图书推荐：https://www.jiaokey.com</w:t>
      </w:r>
    </w:p>
    <w:p>
      <w:r>
        <w:t>严菊敏，许卫剑主编；周祖昌，陈伟文，陈燕妮等副主编 其他作品：https://www.jiaokey.com/tag/严菊敏，许卫剑主编；周祖昌，陈伟文，陈燕妮等副主编.html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关键词搜索：https://www.jiaokey.com/tag/天台县耕地地力评价及持续管理.html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