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药物毒理学</w:t>
      </w:r>
    </w:p>
    <w:p>
      <w:r>
        <w:rPr>
          <w:rFonts w:ascii="宋体" w:hAnsi="宋体" w:eastAsia="宋体"/>
          <w:sz w:val="24"/>
        </w:rPr>
        <w:t>李波，袁伯俊，廖明阳主编；马璄等副主编；岑小波等编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李波，袁伯俊，廖明阳主编；马璄等副主编；岑小波等编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本书出售、求购地址：https://www.jiaokey.com/book/detail/13921669.html</w:t>
      </w:r>
    </w:p>
    <w:p>
      <w:r>
        <w:t>更多相关图书推荐：https://www.jiaokey.com</w:t>
      </w:r>
    </w:p>
    <w:p>
      <w:r>
        <w:t>李波，袁伯俊，廖明阳主编；马璄等副主编；岑小波等编 其他作品：https://www.jiaokey.com/tag/李波，袁伯俊，廖明阳主编；马璄等副主编；岑小波等编.html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