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速记！英语四级词汇20天掌握</w:t>
      </w:r>
    </w:p>
    <w:p>
      <w:r>
        <w:rPr>
          <w:rFonts w:ascii="宋体" w:hAnsi="宋体" w:eastAsia="宋体"/>
          <w:sz w:val="24"/>
        </w:rPr>
        <w:t>龚嵘主编；龚飙，龙娅，华静，李太泽，李昱茹等编者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速记！英语四级词汇20天掌握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龚嵘主编；龚飙，龙娅，华静，李太泽，李昱茹等编者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本书出售、求购地址：https://www.jiaokey.com/book/detail/13921230.html</w:t>
      </w:r>
    </w:p>
    <w:p>
      <w:r>
        <w:t>更多相关图书推荐：https://www.jiaokey.com</w:t>
      </w:r>
    </w:p>
    <w:p>
      <w:r>
        <w:t>龚嵘主编；龚飙，龙娅，华静，李太泽，李昱茹等编者 其他作品：https://www.jiaokey.com/tag/龚嵘主编；龚飙，龙娅，华静，李太泽，李昱茹等编者.html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关键词搜索：https://www.jiaokey.com/tag/速记！英语四级词汇20天掌握.html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