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</w:t>
      </w:r>
    </w:p>
    <w:p>
      <w:r>
        <w:rPr>
          <w:rFonts w:ascii="宋体" w:hAnsi="宋体" w:eastAsia="宋体"/>
          <w:sz w:val="24"/>
        </w:rPr>
        <w:t>张振宁，席安明，徐运明主编；李凤臣，李平，滕尊莉等副主编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张振宁，席安明，徐运明主编；李凤臣，李平，滕尊莉等副主编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本书出售、求购地址：https://www.jiaokey.com/book/detail/13920969.html</w:t>
      </w:r>
    </w:p>
    <w:p>
      <w:r>
        <w:t>更多相关图书推荐：https://www.jiaokey.com</w:t>
      </w:r>
    </w:p>
    <w:p>
      <w:r>
        <w:t>张振宁，席安明，徐运明主编；李凤臣，李平，滕尊莉等副主编 其他作品：https://www.jiaokey.com/tag/张振宁，席安明，徐运明主编；李凤臣，李平，滕尊莉等副主编.html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