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佩尔戈莱西  女僕夫人  巴托克  蓝胡子城堡</w:t>
      </w:r>
    </w:p>
    <w:p>
      <w:r>
        <w:rPr>
          <w:rFonts w:ascii="宋体" w:hAnsi="宋体" w:eastAsia="宋体"/>
          <w:sz w:val="24"/>
        </w:rPr>
        <w:t>佩尔戈莱西（G.B.Pergolesi）作曲；费德里科（G.A.Federico）剧本；巴托克（B.Bartok）作曲；包拉日（B.Balazs）剧本；吴祖强主编；刘诗嵘副主编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佩尔戈莱西  女僕夫人  巴托克  蓝胡子城堡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佩尔戈莱西（G.B.Pergolesi）作曲；费德里科（G.A.Federico）剧本；巴托克（B.Bartok）作曲；包拉日（B.Balazs）剧本；吴祖强主编；刘诗嵘副主编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本书出售、求购地址：https://www.jiaokey.com/book/detail/13920229.html</w:t>
      </w:r>
    </w:p>
    <w:p>
      <w:r>
        <w:t>更多相关图书推荐：https://www.jiaokey.com</w:t>
      </w:r>
    </w:p>
    <w:p>
      <w:r>
        <w:t>佩尔戈莱西（G.B.Pergolesi）作曲；费德里科（G.A.Federico）剧本；巴托克（B.Bartok）作曲；包拉日（B.Balazs）剧本；吴祖强主编；刘诗嵘副主编 其他作品：https://www.jiaokey.com/tag/佩尔戈莱西（G.B.Pergolesi）作曲；费德里科（G.A.Federico）剧本；巴托克（B.Bartok）作曲；包拉日（B.Balazs）剧本；吴祖强主编；刘诗嵘副主编.html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关键词搜索：https://www.jiaokey.com/tag/佩尔戈莱西  女僕夫人  巴托克  蓝胡子城堡.html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