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三脚仔《台湾论》与皇民化批判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三脚仔《台湾论》与皇民化批判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本书出售、求购地址：https://www.jiaokey.com/book/detail/13920107.html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关键词搜索：https://www.jiaokey.com/tag/三脚仔《台湾论》与皇民化批判.html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