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喜花  小歌剧</w:t>
      </w:r>
    </w:p>
    <w:p>
      <w:r>
        <w:rPr>
          <w:rFonts w:ascii="宋体" w:hAnsi="宋体" w:eastAsia="宋体"/>
          <w:sz w:val="24"/>
        </w:rPr>
        <w:t>张渔编剧；梁寒光作曲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喜花  小歌剧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张渔编剧；梁寒光作曲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本书出售、求购地址：https://www.jiaokey.com/book/detail/13918189.html</w:t>
      </w:r>
    </w:p>
    <w:p>
      <w:r>
        <w:t>更多相关图书推荐：https://www.jiaokey.com</w:t>
      </w:r>
    </w:p>
    <w:p>
      <w:r>
        <w:t>张渔编剧；梁寒光作曲 其他作品：https://www.jiaokey.com/tag/张渔编剧；梁寒光作曲.html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关键词搜索：https://www.jiaokey.com/tag/喜花  小歌剧.html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