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中国人手腕部骨龄标准：中华05及其应用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中国人手腕部骨龄标准：中华05及其应用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本书出售、求购地址：https://www.jiaokey.com/book/detail/13917081.html</w:t>
      </w:r>
    </w:p>
    <w:p>
      <w:r>
        <w:t>更多相关图书推荐：https://www.jiaokey.com</w:t>
      </w:r>
    </w:p>
    <w:p>
      <w:r>
        <w:t>关键词搜索：https://www.jiaokey.com/tag/中国人手腕部骨龄标准：中华05及其应用.html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