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书名：幸福晚年系列  晚风习习木长青  余晖荡漾话晚年</w:t>
      </w:r>
    </w:p>
    <w:p>
      <w:r>
        <w:t>作者：葛原隆，吴莹瑛编著</w:t>
      </w:r>
    </w:p>
    <w:p>
      <w:r>
        <w:t>出版社：成都：四川大学出版社</w:t>
      </w:r>
    </w:p>
    <w:p>
      <w:r>
        <w:t>出版日期：2015.10</w:t>
      </w:r>
    </w:p>
    <w:p>
      <w:r>
        <w:t>总页数：251</w:t>
      </w:r>
    </w:p>
    <w:p>
      <w:r>
        <w:t>更多请访问教客网: www.jiaokey.com</w:t>
      </w:r>
    </w:p>
    <w:p>
      <w:r>
        <w:t>幸福晚年系列  晚风习习木长青  余晖荡漾话晚年 评论地址：https://www.jiaokey.com/book/detail/13916512.html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