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金钥匙高中数学学习解题手册高中一年级全册</w:t>
      </w:r>
    </w:p>
    <w:p>
      <w:r>
        <w:rPr>
          <w:rFonts w:ascii="宋体" w:hAnsi="宋体" w:eastAsia="宋体"/>
          <w:sz w:val="24"/>
        </w:rPr>
        <w:t>喻俭生主编；伍建中，谭爱均，刘志辉，陈娟，蒋英杰编著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金钥匙高中数学学习解题手册高中一年级全册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喻俭生主编；伍建中，谭爱均，刘志辉，陈娟，蒋英杰编著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本书出售、求购地址：https://www.jiaokey.com/book/detail/13916207.html</w:t>
      </w:r>
    </w:p>
    <w:p>
      <w:r>
        <w:t>更多相关图书推荐：https://www.jiaokey.com</w:t>
      </w:r>
    </w:p>
    <w:p>
      <w:r>
        <w:t>喻俭生主编；伍建中，谭爱均，刘志辉，陈娟，蒋英杰编著 其他作品：https://www.jiaokey.com/tag/喻俭生主编；伍建中，谭爱均，刘志辉，陈娟，蒋英杰编著.html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关键词搜索：https://www.jiaokey.com/tag/金钥匙高中数学学习解题手册高中一年级全册.html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